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C7" w:rsidRPr="00BD2407" w:rsidRDefault="00A003C7" w:rsidP="00A003C7">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Pr>
          <w:rFonts w:ascii="Times New Roman" w:eastAsia="Times New Roman" w:hAnsi="Times New Roman" w:cs="Times New Roman"/>
          <w:b/>
          <w:sz w:val="32"/>
          <w:szCs w:val="32"/>
          <w:lang w:eastAsia="en-IN"/>
        </w:rPr>
        <w:t>2</w:t>
      </w:r>
      <w:r w:rsidRPr="00D8487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Y</w:t>
      </w:r>
      <w:r w:rsidRPr="00BD2407">
        <w:rPr>
          <w:rFonts w:ascii="Times New Roman" w:eastAsia="Times New Roman" w:hAnsi="Times New Roman" w:cs="Times New Roman"/>
          <w:b/>
          <w:sz w:val="32"/>
          <w:szCs w:val="32"/>
          <w:lang w:eastAsia="en-IN"/>
        </w:rPr>
        <w:t xml:space="preserve">ear, </w:t>
      </w:r>
      <w:r>
        <w:rPr>
          <w:rFonts w:ascii="Times New Roman" w:eastAsia="Times New Roman" w:hAnsi="Times New Roman" w:cs="Times New Roman"/>
          <w:b/>
          <w:sz w:val="32"/>
          <w:szCs w:val="32"/>
          <w:lang w:eastAsia="en-IN"/>
        </w:rPr>
        <w:t>4</w:t>
      </w:r>
      <w:r w:rsidRPr="00656C7A">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Paper-401</w:t>
      </w:r>
      <w:r w:rsidRPr="00BD2407">
        <w:rPr>
          <w:rFonts w:ascii="Times New Roman" w:eastAsia="Times New Roman" w:hAnsi="Times New Roman" w:cs="Times New Roman"/>
          <w:b/>
          <w:sz w:val="32"/>
          <w:szCs w:val="32"/>
          <w:lang w:eastAsia="en-IN"/>
        </w:rPr>
        <w:t>6</w:t>
      </w:r>
    </w:p>
    <w:p w:rsidR="00A003C7" w:rsidRPr="00BD2407" w:rsidRDefault="00A003C7" w:rsidP="00A003C7">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646D4A" w:rsidRPr="00646D4A" w:rsidRDefault="00646D4A" w:rsidP="00646D4A">
      <w:pPr>
        <w:spacing w:after="0"/>
        <w:jc w:val="both"/>
        <w:rPr>
          <w:rFonts w:ascii="Times New Roman" w:hAnsi="Times New Roman" w:cs="Times New Roman"/>
          <w:b/>
          <w:sz w:val="28"/>
          <w:szCs w:val="28"/>
        </w:rPr>
      </w:pPr>
      <w:r w:rsidRPr="00646D4A">
        <w:rPr>
          <w:rFonts w:ascii="Times New Roman" w:hAnsi="Times New Roman" w:cs="Times New Roman"/>
          <w:b/>
          <w:sz w:val="28"/>
          <w:szCs w:val="28"/>
        </w:rPr>
        <w:t>NATIONAL DISASTER MANAGEMENT PLAN</w:t>
      </w:r>
    </w:p>
    <w:p w:rsidR="00646D4A" w:rsidRDefault="00646D4A" w:rsidP="00646D4A">
      <w:pPr>
        <w:spacing w:after="0"/>
        <w:jc w:val="both"/>
        <w:rPr>
          <w:rFonts w:ascii="Times New Roman" w:hAnsi="Times New Roman" w:cs="Times New Roman"/>
          <w:sz w:val="28"/>
          <w:szCs w:val="28"/>
        </w:rPr>
      </w:pPr>
    </w:p>
    <w:p w:rsidR="004C53F3"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The National Disaster Management Plan (NDMP) was first released in 2016. The primary aim of the plan is to make India disaster resilient and drastically lessen the damage caused during and in the aftermath of disasters, natural and man-made. The plan was updated in 2018.</w:t>
      </w: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 xml:space="preserve">The National Disaster Management Authority (NDMA) has released fresh guidelines for restarting manufacturing and chemical industries </w:t>
      </w:r>
      <w:r w:rsidRPr="00646D4A">
        <w:rPr>
          <w:rFonts w:ascii="Times New Roman" w:hAnsi="Times New Roman" w:cs="Times New Roman"/>
          <w:sz w:val="28"/>
          <w:szCs w:val="28"/>
        </w:rPr>
        <w:t>after the lockdown period ends.</w:t>
      </w: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 xml:space="preserve">It has issued guidelines on Chemical Disasters, 2007, Management of Chemical (Terrorism) Disasters, 2009 and the Strengthening of Safety and Security </w:t>
      </w:r>
      <w:proofErr w:type="gramStart"/>
      <w:r w:rsidRPr="00646D4A">
        <w:rPr>
          <w:rFonts w:ascii="Times New Roman" w:hAnsi="Times New Roman" w:cs="Times New Roman"/>
          <w:sz w:val="28"/>
          <w:szCs w:val="28"/>
        </w:rPr>
        <w:t>For</w:t>
      </w:r>
      <w:proofErr w:type="gramEnd"/>
      <w:r w:rsidRPr="00646D4A">
        <w:rPr>
          <w:rFonts w:ascii="Times New Roman" w:hAnsi="Times New Roman" w:cs="Times New Roman"/>
          <w:sz w:val="28"/>
          <w:szCs w:val="28"/>
        </w:rPr>
        <w:t xml:space="preserve"> Transportation of POL Tankers, 2010.</w:t>
      </w: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Due to several weeks of lockdown and the closure of industrial units, it is possible that some of the operators might not have followed the established SOP. As a result, some of the manufacturing facilities, pipelines, valves, etc. may have residual chemicals, which may pose risk. The same is true for storage facilities with hazardous chemicals and flammable materials.</w:t>
      </w: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T</w:t>
      </w:r>
      <w:r w:rsidRPr="00646D4A">
        <w:rPr>
          <w:rFonts w:ascii="Times New Roman" w:hAnsi="Times New Roman" w:cs="Times New Roman"/>
          <w:sz w:val="28"/>
          <w:szCs w:val="28"/>
        </w:rPr>
        <w:t>he National Disaster Management Authority (NDMA) is the apex body for Disaster Management in India. Prime Minister heads NDMA. It is a statutory body created under the Disaster Management Act 2005.</w:t>
      </w: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Its primary purpose is to coordinate the response to natural or man-made disasters and for capacity-building in disaster resiliency and crisis response.</w:t>
      </w:r>
    </w:p>
    <w:p w:rsidR="00A003C7" w:rsidRDefault="00A003C7" w:rsidP="00646D4A">
      <w:pPr>
        <w:spacing w:after="0"/>
        <w:jc w:val="both"/>
        <w:rPr>
          <w:rFonts w:ascii="Times New Roman" w:hAnsi="Times New Roman" w:cs="Times New Roman"/>
          <w:sz w:val="28"/>
          <w:szCs w:val="28"/>
        </w:rPr>
      </w:pP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 xml:space="preserve">The </w:t>
      </w:r>
      <w:r w:rsidRPr="00A003C7">
        <w:rPr>
          <w:rFonts w:ascii="Times New Roman" w:hAnsi="Times New Roman" w:cs="Times New Roman"/>
          <w:b/>
          <w:sz w:val="28"/>
          <w:szCs w:val="28"/>
        </w:rPr>
        <w:t>objectives</w:t>
      </w:r>
      <w:r w:rsidRPr="00646D4A">
        <w:rPr>
          <w:rFonts w:ascii="Times New Roman" w:hAnsi="Times New Roman" w:cs="Times New Roman"/>
          <w:sz w:val="28"/>
          <w:szCs w:val="28"/>
        </w:rPr>
        <w:t xml:space="preserve"> of the NDMP are listed below:</w:t>
      </w:r>
    </w:p>
    <w:p w:rsidR="00646D4A" w:rsidRPr="00646D4A" w:rsidRDefault="00646D4A" w:rsidP="00646D4A">
      <w:pPr>
        <w:spacing w:after="0"/>
        <w:jc w:val="both"/>
        <w:rPr>
          <w:rFonts w:ascii="Times New Roman" w:hAnsi="Times New Roman" w:cs="Times New Roman"/>
          <w:sz w:val="28"/>
          <w:szCs w:val="28"/>
        </w:rPr>
      </w:pPr>
    </w:p>
    <w:p w:rsidR="00646D4A" w:rsidRPr="00A003C7" w:rsidRDefault="00A003C7" w:rsidP="00A003C7">
      <w:pPr>
        <w:spacing w:after="0"/>
        <w:jc w:val="both"/>
        <w:rPr>
          <w:rFonts w:ascii="Times New Roman" w:hAnsi="Times New Roman" w:cs="Times New Roman"/>
          <w:sz w:val="28"/>
          <w:szCs w:val="28"/>
        </w:rPr>
      </w:pPr>
      <w:r w:rsidRPr="00A003C7">
        <w:rPr>
          <w:rFonts w:ascii="Times New Roman" w:hAnsi="Times New Roman" w:cs="Times New Roman"/>
          <w:sz w:val="28"/>
          <w:szCs w:val="28"/>
        </w:rPr>
        <w:t>1.</w:t>
      </w:r>
      <w:r>
        <w:rPr>
          <w:rFonts w:ascii="Times New Roman" w:hAnsi="Times New Roman" w:cs="Times New Roman"/>
          <w:sz w:val="28"/>
          <w:szCs w:val="28"/>
        </w:rPr>
        <w:t xml:space="preserve"> </w:t>
      </w:r>
      <w:r w:rsidR="00646D4A" w:rsidRPr="00A003C7">
        <w:rPr>
          <w:rFonts w:ascii="Times New Roman" w:hAnsi="Times New Roman" w:cs="Times New Roman"/>
          <w:sz w:val="28"/>
          <w:szCs w:val="28"/>
        </w:rPr>
        <w:t>To improve understanding of disaster risk, vulnerabilities and hazards.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646D4A" w:rsidRPr="00646D4A">
        <w:rPr>
          <w:rFonts w:ascii="Times New Roman" w:hAnsi="Times New Roman" w:cs="Times New Roman"/>
          <w:sz w:val="28"/>
          <w:szCs w:val="28"/>
        </w:rPr>
        <w:t>To strengthen the governance of disaster risk at every level, i.e., from national to local.</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646D4A" w:rsidRPr="00646D4A">
        <w:rPr>
          <w:rFonts w:ascii="Times New Roman" w:hAnsi="Times New Roman" w:cs="Times New Roman"/>
          <w:sz w:val="28"/>
          <w:szCs w:val="28"/>
        </w:rPr>
        <w:t>To invest in the reduction of disaster risk for resilience by means of structural, non-structural and financial measures, and also by a comprehensive capacity development.</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646D4A" w:rsidRPr="00646D4A">
        <w:rPr>
          <w:rFonts w:ascii="Times New Roman" w:hAnsi="Times New Roman" w:cs="Times New Roman"/>
          <w:sz w:val="28"/>
          <w:szCs w:val="28"/>
        </w:rPr>
        <w:t>To improve disaster preparedness for effective response.</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646D4A" w:rsidRPr="00646D4A">
        <w:rPr>
          <w:rFonts w:ascii="Times New Roman" w:hAnsi="Times New Roman" w:cs="Times New Roman"/>
          <w:sz w:val="28"/>
          <w:szCs w:val="28"/>
        </w:rPr>
        <w:t>To encourage ‘Build Back Better in recovery, reconstruction and rehabilitation.</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646D4A" w:rsidRPr="00646D4A">
        <w:rPr>
          <w:rFonts w:ascii="Times New Roman" w:hAnsi="Times New Roman" w:cs="Times New Roman"/>
          <w:sz w:val="28"/>
          <w:szCs w:val="28"/>
        </w:rPr>
        <w:t>To prevent disasters and ensure a significant decrease in the disaster risk and loss of life, livelihood, health and assets including physical, economic, cultural, social and environmental assets.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00646D4A" w:rsidRPr="00646D4A">
        <w:rPr>
          <w:rFonts w:ascii="Times New Roman" w:hAnsi="Times New Roman" w:cs="Times New Roman"/>
          <w:sz w:val="28"/>
          <w:szCs w:val="28"/>
        </w:rPr>
        <w:t>Enhance resilience and check new disasters from emerging and reduce existing ones.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646D4A" w:rsidRPr="00646D4A">
        <w:rPr>
          <w:rFonts w:ascii="Times New Roman" w:hAnsi="Times New Roman" w:cs="Times New Roman"/>
          <w:sz w:val="28"/>
          <w:szCs w:val="28"/>
        </w:rPr>
        <w:t>To promote the execution of inclusive and integrated structural, economic, social, legal, health, cultural, environmental, educational, political, technological and institutional measures to reduce and prevent hazard exposure and vulnerabilities to disasters.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00646D4A" w:rsidRPr="00646D4A">
        <w:rPr>
          <w:rFonts w:ascii="Times New Roman" w:hAnsi="Times New Roman" w:cs="Times New Roman"/>
          <w:sz w:val="28"/>
          <w:szCs w:val="28"/>
        </w:rPr>
        <w:t>To empower communities as well as local authorities to manage and decrease disaster risks.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00646D4A" w:rsidRPr="00646D4A">
        <w:rPr>
          <w:rFonts w:ascii="Times New Roman" w:hAnsi="Times New Roman" w:cs="Times New Roman"/>
          <w:sz w:val="28"/>
          <w:szCs w:val="28"/>
        </w:rPr>
        <w:t>To bolster technical and scientific capabilities in all areas of disaster management.</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646D4A" w:rsidRPr="00646D4A">
        <w:rPr>
          <w:rFonts w:ascii="Times New Roman" w:hAnsi="Times New Roman" w:cs="Times New Roman"/>
          <w:sz w:val="28"/>
          <w:szCs w:val="28"/>
        </w:rPr>
        <w:t>To develop capacity at every level to effectively respond to multiple hazards and for community-based management of disaster.</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00646D4A" w:rsidRPr="00646D4A">
        <w:rPr>
          <w:rFonts w:ascii="Times New Roman" w:hAnsi="Times New Roman" w:cs="Times New Roman"/>
          <w:sz w:val="28"/>
          <w:szCs w:val="28"/>
        </w:rPr>
        <w:t>To offer clarity on the responsibilities and roles of the various departments and ministries involved.</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00646D4A" w:rsidRPr="00646D4A">
        <w:rPr>
          <w:rFonts w:ascii="Times New Roman" w:hAnsi="Times New Roman" w:cs="Times New Roman"/>
          <w:sz w:val="28"/>
          <w:szCs w:val="28"/>
        </w:rPr>
        <w:t>To foster a culture of disaster risk mitigation and prevention at all levels.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00646D4A" w:rsidRPr="00646D4A">
        <w:rPr>
          <w:rFonts w:ascii="Times New Roman" w:hAnsi="Times New Roman" w:cs="Times New Roman"/>
          <w:sz w:val="28"/>
          <w:szCs w:val="28"/>
        </w:rPr>
        <w:t>To enable the mainstreaming of disaster management concerns into planning.</w:t>
      </w:r>
    </w:p>
    <w:p w:rsidR="00A003C7" w:rsidRDefault="00A003C7" w:rsidP="00646D4A">
      <w:pPr>
        <w:spacing w:after="0"/>
        <w:jc w:val="both"/>
        <w:rPr>
          <w:rFonts w:ascii="Times New Roman" w:hAnsi="Times New Roman" w:cs="Times New Roman"/>
          <w:sz w:val="28"/>
          <w:szCs w:val="28"/>
        </w:rPr>
      </w:pPr>
    </w:p>
    <w:p w:rsidR="00646D4A" w:rsidRPr="00646D4A" w:rsidRDefault="00646D4A" w:rsidP="00646D4A">
      <w:pPr>
        <w:spacing w:after="0"/>
        <w:jc w:val="both"/>
        <w:rPr>
          <w:rFonts w:ascii="Times New Roman" w:hAnsi="Times New Roman" w:cs="Times New Roman"/>
          <w:sz w:val="28"/>
          <w:szCs w:val="28"/>
        </w:rPr>
      </w:pPr>
      <w:r w:rsidRPr="00646D4A">
        <w:rPr>
          <w:rFonts w:ascii="Times New Roman" w:hAnsi="Times New Roman" w:cs="Times New Roman"/>
          <w:sz w:val="28"/>
          <w:szCs w:val="28"/>
        </w:rPr>
        <w:t xml:space="preserve">The Plan has listed </w:t>
      </w:r>
      <w:r w:rsidRPr="00A003C7">
        <w:rPr>
          <w:rFonts w:ascii="Times New Roman" w:hAnsi="Times New Roman" w:cs="Times New Roman"/>
          <w:b/>
          <w:sz w:val="28"/>
          <w:szCs w:val="28"/>
        </w:rPr>
        <w:t>18 broad activities</w:t>
      </w:r>
      <w:r w:rsidRPr="00646D4A">
        <w:rPr>
          <w:rFonts w:ascii="Times New Roman" w:hAnsi="Times New Roman" w:cs="Times New Roman"/>
          <w:sz w:val="28"/>
          <w:szCs w:val="28"/>
        </w:rPr>
        <w:t xml:space="preserve"> to serve as a ready reckoner guide. They are:</w:t>
      </w:r>
    </w:p>
    <w:p w:rsidR="00646D4A" w:rsidRPr="00646D4A" w:rsidRDefault="00646D4A" w:rsidP="00646D4A">
      <w:pPr>
        <w:spacing w:after="0"/>
        <w:jc w:val="both"/>
        <w:rPr>
          <w:rFonts w:ascii="Times New Roman" w:hAnsi="Times New Roman" w:cs="Times New Roman"/>
          <w:sz w:val="28"/>
          <w:szCs w:val="28"/>
        </w:rPr>
      </w:pPr>
    </w:p>
    <w:p w:rsidR="00646D4A" w:rsidRPr="00A003C7" w:rsidRDefault="00A003C7" w:rsidP="00A003C7">
      <w:pPr>
        <w:spacing w:after="0"/>
        <w:jc w:val="both"/>
        <w:rPr>
          <w:rFonts w:ascii="Times New Roman" w:hAnsi="Times New Roman" w:cs="Times New Roman"/>
          <w:sz w:val="28"/>
          <w:szCs w:val="28"/>
        </w:rPr>
      </w:pPr>
      <w:r w:rsidRPr="00A003C7">
        <w:rPr>
          <w:rFonts w:ascii="Times New Roman" w:hAnsi="Times New Roman" w:cs="Times New Roman"/>
          <w:sz w:val="28"/>
          <w:szCs w:val="28"/>
        </w:rPr>
        <w:t>a)</w:t>
      </w:r>
      <w:r>
        <w:rPr>
          <w:rFonts w:ascii="Times New Roman" w:hAnsi="Times New Roman" w:cs="Times New Roman"/>
          <w:sz w:val="28"/>
          <w:szCs w:val="28"/>
        </w:rPr>
        <w:t xml:space="preserve"> </w:t>
      </w:r>
      <w:r w:rsidR="00646D4A" w:rsidRPr="00A003C7">
        <w:rPr>
          <w:rFonts w:ascii="Times New Roman" w:hAnsi="Times New Roman" w:cs="Times New Roman"/>
          <w:sz w:val="28"/>
          <w:szCs w:val="28"/>
        </w:rPr>
        <w:t>Search and Rescue of People and Animals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b) </w:t>
      </w:r>
      <w:r w:rsidR="00646D4A" w:rsidRPr="00646D4A">
        <w:rPr>
          <w:rFonts w:ascii="Times New Roman" w:hAnsi="Times New Roman" w:cs="Times New Roman"/>
          <w:sz w:val="28"/>
          <w:szCs w:val="28"/>
        </w:rPr>
        <w:t>Evacuation of People and Animals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c) </w:t>
      </w:r>
      <w:r w:rsidR="00646D4A" w:rsidRPr="00646D4A">
        <w:rPr>
          <w:rFonts w:ascii="Times New Roman" w:hAnsi="Times New Roman" w:cs="Times New Roman"/>
          <w:sz w:val="28"/>
          <w:szCs w:val="28"/>
        </w:rPr>
        <w:t>Medical Care</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d) </w:t>
      </w:r>
      <w:r w:rsidR="00646D4A" w:rsidRPr="00646D4A">
        <w:rPr>
          <w:rFonts w:ascii="Times New Roman" w:hAnsi="Times New Roman" w:cs="Times New Roman"/>
          <w:sz w:val="28"/>
          <w:szCs w:val="28"/>
        </w:rPr>
        <w:t>Housing and Temporary Shelters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e) </w:t>
      </w:r>
      <w:r w:rsidR="00646D4A" w:rsidRPr="00646D4A">
        <w:rPr>
          <w:rFonts w:ascii="Times New Roman" w:hAnsi="Times New Roman" w:cs="Times New Roman"/>
          <w:sz w:val="28"/>
          <w:szCs w:val="28"/>
        </w:rPr>
        <w:t>Power</w:t>
      </w:r>
    </w:p>
    <w:p w:rsidR="00646D4A" w:rsidRPr="00646D4A" w:rsidRDefault="00A003C7" w:rsidP="00646D4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f</w:t>
      </w:r>
      <w:proofErr w:type="gramEnd"/>
      <w:r>
        <w:rPr>
          <w:rFonts w:ascii="Times New Roman" w:hAnsi="Times New Roman" w:cs="Times New Roman"/>
          <w:sz w:val="28"/>
          <w:szCs w:val="28"/>
        </w:rPr>
        <w:t xml:space="preserve">) </w:t>
      </w:r>
      <w:r w:rsidR="00646D4A" w:rsidRPr="00646D4A">
        <w:rPr>
          <w:rFonts w:ascii="Times New Roman" w:hAnsi="Times New Roman" w:cs="Times New Roman"/>
          <w:sz w:val="28"/>
          <w:szCs w:val="28"/>
        </w:rPr>
        <w:t>Food &amp; Essential Supplies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g) </w:t>
      </w:r>
      <w:r w:rsidR="00646D4A" w:rsidRPr="00646D4A">
        <w:rPr>
          <w:rFonts w:ascii="Times New Roman" w:hAnsi="Times New Roman" w:cs="Times New Roman"/>
          <w:sz w:val="28"/>
          <w:szCs w:val="28"/>
        </w:rPr>
        <w:t>Communication</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h) </w:t>
      </w:r>
      <w:r w:rsidR="00646D4A" w:rsidRPr="00646D4A">
        <w:rPr>
          <w:rFonts w:ascii="Times New Roman" w:hAnsi="Times New Roman" w:cs="Times New Roman"/>
          <w:sz w:val="28"/>
          <w:szCs w:val="28"/>
        </w:rPr>
        <w:t>Transportation</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00646D4A" w:rsidRPr="00646D4A">
        <w:rPr>
          <w:rFonts w:ascii="Times New Roman" w:hAnsi="Times New Roman" w:cs="Times New Roman"/>
          <w:sz w:val="28"/>
          <w:szCs w:val="28"/>
        </w:rPr>
        <w:t>Rehabilitation and Ensuring Safety of Livestock and other Animals, Veterinary Care</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j) </w:t>
      </w:r>
      <w:r w:rsidR="00646D4A" w:rsidRPr="00646D4A">
        <w:rPr>
          <w:rFonts w:ascii="Times New Roman" w:hAnsi="Times New Roman" w:cs="Times New Roman"/>
          <w:sz w:val="28"/>
          <w:szCs w:val="28"/>
        </w:rPr>
        <w:t>Early Warning, Maps, Satellite inputs, Information Dissemination</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k) </w:t>
      </w:r>
      <w:r w:rsidR="00646D4A" w:rsidRPr="00646D4A">
        <w:rPr>
          <w:rFonts w:ascii="Times New Roman" w:hAnsi="Times New Roman" w:cs="Times New Roman"/>
          <w:sz w:val="28"/>
          <w:szCs w:val="28"/>
        </w:rPr>
        <w:t>Fuel</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l) </w:t>
      </w:r>
      <w:r w:rsidR="00646D4A" w:rsidRPr="00646D4A">
        <w:rPr>
          <w:rFonts w:ascii="Times New Roman" w:hAnsi="Times New Roman" w:cs="Times New Roman"/>
          <w:sz w:val="28"/>
          <w:szCs w:val="28"/>
        </w:rPr>
        <w:t>Data Collection and Management</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m) </w:t>
      </w:r>
      <w:r w:rsidR="00646D4A" w:rsidRPr="00646D4A">
        <w:rPr>
          <w:rFonts w:ascii="Times New Roman" w:hAnsi="Times New Roman" w:cs="Times New Roman"/>
          <w:sz w:val="28"/>
          <w:szCs w:val="28"/>
        </w:rPr>
        <w:t>Disposal of Animal Carcasses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n) </w:t>
      </w:r>
      <w:r w:rsidR="00646D4A" w:rsidRPr="00646D4A">
        <w:rPr>
          <w:rFonts w:ascii="Times New Roman" w:hAnsi="Times New Roman" w:cs="Times New Roman"/>
          <w:sz w:val="28"/>
          <w:szCs w:val="28"/>
        </w:rPr>
        <w:t>Drinking-Water/ Dewatering Pumps/ Sanitation Facilities/ Public Health</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o) </w:t>
      </w:r>
      <w:r w:rsidR="00646D4A" w:rsidRPr="00646D4A">
        <w:rPr>
          <w:rFonts w:ascii="Times New Roman" w:hAnsi="Times New Roman" w:cs="Times New Roman"/>
          <w:sz w:val="28"/>
          <w:szCs w:val="28"/>
        </w:rPr>
        <w:t>Relief Logistics and Supply Chain Management</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p) </w:t>
      </w:r>
      <w:r w:rsidR="00646D4A" w:rsidRPr="00646D4A">
        <w:rPr>
          <w:rFonts w:ascii="Times New Roman" w:hAnsi="Times New Roman" w:cs="Times New Roman"/>
          <w:sz w:val="28"/>
          <w:szCs w:val="28"/>
        </w:rPr>
        <w:t>Fodder for livestock in scarcity-hit areas</w:t>
      </w:r>
    </w:p>
    <w:p w:rsidR="00646D4A" w:rsidRPr="00646D4A"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q) </w:t>
      </w:r>
      <w:r w:rsidR="00646D4A" w:rsidRPr="00646D4A">
        <w:rPr>
          <w:rFonts w:ascii="Times New Roman" w:hAnsi="Times New Roman" w:cs="Times New Roman"/>
          <w:sz w:val="28"/>
          <w:szCs w:val="28"/>
        </w:rPr>
        <w:t>Media Relations</w:t>
      </w:r>
    </w:p>
    <w:p w:rsidR="006E00BE" w:rsidRDefault="00A003C7" w:rsidP="00646D4A">
      <w:pPr>
        <w:spacing w:after="0"/>
        <w:jc w:val="both"/>
        <w:rPr>
          <w:rFonts w:ascii="Times New Roman" w:hAnsi="Times New Roman" w:cs="Times New Roman"/>
          <w:sz w:val="28"/>
          <w:szCs w:val="28"/>
        </w:rPr>
      </w:pPr>
      <w:r>
        <w:rPr>
          <w:rFonts w:ascii="Times New Roman" w:hAnsi="Times New Roman" w:cs="Times New Roman"/>
          <w:sz w:val="28"/>
          <w:szCs w:val="28"/>
        </w:rPr>
        <w:t xml:space="preserve">r) </w:t>
      </w:r>
      <w:r w:rsidR="00646D4A" w:rsidRPr="00646D4A">
        <w:rPr>
          <w:rFonts w:ascii="Times New Roman" w:hAnsi="Times New Roman" w:cs="Times New Roman"/>
          <w:sz w:val="28"/>
          <w:szCs w:val="28"/>
        </w:rPr>
        <w:t>Relief Employment</w:t>
      </w:r>
    </w:p>
    <w:p w:rsidR="00646D4A" w:rsidRDefault="00646D4A" w:rsidP="006E00BE">
      <w:pPr>
        <w:rPr>
          <w:rFonts w:ascii="Times New Roman" w:hAnsi="Times New Roman" w:cs="Times New Roman"/>
          <w:sz w:val="28"/>
          <w:szCs w:val="28"/>
        </w:rPr>
      </w:pPr>
    </w:p>
    <w:p w:rsidR="006E00BE" w:rsidRPr="006E00BE" w:rsidRDefault="006E00BE" w:rsidP="00D30627">
      <w:pPr>
        <w:spacing w:after="0"/>
        <w:rPr>
          <w:rFonts w:ascii="Times New Roman" w:hAnsi="Times New Roman" w:cs="Times New Roman"/>
          <w:sz w:val="28"/>
          <w:szCs w:val="28"/>
        </w:rPr>
      </w:pPr>
      <w:r>
        <w:rPr>
          <w:rFonts w:ascii="Times New Roman" w:hAnsi="Times New Roman" w:cs="Times New Roman"/>
          <w:sz w:val="28"/>
          <w:szCs w:val="28"/>
        </w:rPr>
        <w:t xml:space="preserve">Thus, </w:t>
      </w:r>
      <w:r w:rsidRPr="006E00BE">
        <w:rPr>
          <w:rFonts w:ascii="Times New Roman" w:hAnsi="Times New Roman" w:cs="Times New Roman"/>
          <w:sz w:val="28"/>
          <w:szCs w:val="28"/>
        </w:rPr>
        <w:t>NDMP covers all the f</w:t>
      </w:r>
      <w:bookmarkStart w:id="0" w:name="_GoBack"/>
      <w:bookmarkEnd w:id="0"/>
      <w:r w:rsidRPr="006E00BE">
        <w:rPr>
          <w:rFonts w:ascii="Times New Roman" w:hAnsi="Times New Roman" w:cs="Times New Roman"/>
          <w:sz w:val="28"/>
          <w:szCs w:val="28"/>
        </w:rPr>
        <w:t>ollowing phases of disaster management:</w:t>
      </w:r>
    </w:p>
    <w:p w:rsidR="006E00BE" w:rsidRPr="00D30627" w:rsidRDefault="00D30627" w:rsidP="00D30627">
      <w:pPr>
        <w:spacing w:after="0"/>
        <w:rPr>
          <w:rFonts w:ascii="Times New Roman" w:hAnsi="Times New Roman" w:cs="Times New Roman"/>
          <w:sz w:val="28"/>
          <w:szCs w:val="28"/>
        </w:rPr>
      </w:pPr>
      <w:r w:rsidRPr="00D30627">
        <w:rPr>
          <w:rFonts w:ascii="Times New Roman" w:hAnsi="Times New Roman" w:cs="Times New Roman"/>
          <w:sz w:val="28"/>
          <w:szCs w:val="28"/>
        </w:rPr>
        <w:t>1.</w:t>
      </w:r>
      <w:r>
        <w:rPr>
          <w:rFonts w:ascii="Times New Roman" w:hAnsi="Times New Roman" w:cs="Times New Roman"/>
          <w:sz w:val="28"/>
          <w:szCs w:val="28"/>
        </w:rPr>
        <w:t xml:space="preserve"> </w:t>
      </w:r>
      <w:r w:rsidR="006E00BE" w:rsidRPr="00D30627">
        <w:rPr>
          <w:rFonts w:ascii="Times New Roman" w:hAnsi="Times New Roman" w:cs="Times New Roman"/>
          <w:sz w:val="28"/>
          <w:szCs w:val="28"/>
        </w:rPr>
        <w:t>Prevention</w:t>
      </w:r>
    </w:p>
    <w:p w:rsidR="006E00BE" w:rsidRPr="006E00BE" w:rsidRDefault="00D30627" w:rsidP="00D30627">
      <w:pPr>
        <w:spacing w:after="0"/>
        <w:rPr>
          <w:rFonts w:ascii="Times New Roman" w:hAnsi="Times New Roman" w:cs="Times New Roman"/>
          <w:sz w:val="28"/>
          <w:szCs w:val="28"/>
        </w:rPr>
      </w:pPr>
      <w:r>
        <w:rPr>
          <w:rFonts w:ascii="Times New Roman" w:hAnsi="Times New Roman" w:cs="Times New Roman"/>
          <w:sz w:val="28"/>
          <w:szCs w:val="28"/>
        </w:rPr>
        <w:t xml:space="preserve">2. </w:t>
      </w:r>
      <w:r w:rsidR="006E00BE" w:rsidRPr="006E00BE">
        <w:rPr>
          <w:rFonts w:ascii="Times New Roman" w:hAnsi="Times New Roman" w:cs="Times New Roman"/>
          <w:sz w:val="28"/>
          <w:szCs w:val="28"/>
        </w:rPr>
        <w:t>Mitigation</w:t>
      </w:r>
    </w:p>
    <w:p w:rsidR="006E00BE" w:rsidRPr="006E00BE" w:rsidRDefault="00D30627" w:rsidP="00D30627">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E00BE" w:rsidRPr="006E00BE">
        <w:rPr>
          <w:rFonts w:ascii="Times New Roman" w:hAnsi="Times New Roman" w:cs="Times New Roman"/>
          <w:sz w:val="28"/>
          <w:szCs w:val="28"/>
        </w:rPr>
        <w:t>Response</w:t>
      </w:r>
    </w:p>
    <w:p w:rsidR="006E00BE" w:rsidRPr="006E00BE" w:rsidRDefault="00D30627" w:rsidP="00D30627">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E00BE" w:rsidRPr="006E00BE">
        <w:rPr>
          <w:rFonts w:ascii="Times New Roman" w:hAnsi="Times New Roman" w:cs="Times New Roman"/>
          <w:sz w:val="28"/>
          <w:szCs w:val="28"/>
        </w:rPr>
        <w:t>Recovery</w:t>
      </w:r>
    </w:p>
    <w:sectPr w:rsidR="006E00BE" w:rsidRPr="006E0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1AB0"/>
    <w:multiLevelType w:val="hybridMultilevel"/>
    <w:tmpl w:val="A7562E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D02F88"/>
    <w:multiLevelType w:val="hybridMultilevel"/>
    <w:tmpl w:val="05803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FF3E1B"/>
    <w:multiLevelType w:val="hybridMultilevel"/>
    <w:tmpl w:val="FDC2A3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4A"/>
    <w:rsid w:val="004C53F3"/>
    <w:rsid w:val="00646D4A"/>
    <w:rsid w:val="006E00BE"/>
    <w:rsid w:val="00A003C7"/>
    <w:rsid w:val="00D306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2021-06-06T08:57:00Z</dcterms:created>
  <dcterms:modified xsi:type="dcterms:W3CDTF">2021-06-06T09:08:00Z</dcterms:modified>
</cp:coreProperties>
</file>