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07" w:rsidRPr="00BD2407" w:rsidRDefault="00BD2407" w:rsidP="00BD2407">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A47E55">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BD2407" w:rsidRPr="00BD2407" w:rsidRDefault="00BD2407" w:rsidP="00BD2407">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BD2407" w:rsidRPr="004B49E2" w:rsidRDefault="00BD2407" w:rsidP="00BD2407">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ECOLOGY AND ECOSYSTEM, STRUCTURE AND FUNCTIONING OF ECOSYSTEM</w:t>
      </w:r>
    </w:p>
    <w:p w:rsidR="00BD2407" w:rsidRPr="004B49E2" w:rsidRDefault="00BD2407" w:rsidP="00BD2407">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p>
    <w:p w:rsidR="004B49E2" w:rsidRPr="00BD2407" w:rsidRDefault="004B49E2" w:rsidP="004B49E2">
      <w:pPr>
        <w:shd w:val="clear" w:color="auto" w:fill="FFFFFF"/>
        <w:spacing w:after="150"/>
        <w:jc w:val="both"/>
        <w:textAlignment w:val="baseline"/>
        <w:outlineLvl w:val="1"/>
        <w:rPr>
          <w:rFonts w:ascii="Times New Roman" w:hAnsi="Times New Roman" w:cs="Times New Roman"/>
          <w:sz w:val="32"/>
          <w:szCs w:val="32"/>
          <w:shd w:val="clear" w:color="auto" w:fill="FFFFFF"/>
        </w:rPr>
      </w:pPr>
      <w:r w:rsidRPr="00BD2407">
        <w:rPr>
          <w:rFonts w:ascii="Times New Roman" w:hAnsi="Times New Roman" w:cs="Times New Roman"/>
          <w:sz w:val="32"/>
          <w:szCs w:val="32"/>
          <w:shd w:val="clear" w:color="auto" w:fill="FFFFFF"/>
        </w:rPr>
        <w:t>Ecology and ecosystem describe the relationship between biotic and abiotic factors in an environmental system. Ecology is the study of ecosystems. Ecosystem describes the relationship of the mass of living organisms, which belong to same or different communities. This is the main difference between ecology and ecosystem. Organisms maintain relationships and interactions between each other as well as the external environment for the purpose of obtaining basic life requirements like food, nutrients, water, and residence.</w:t>
      </w:r>
    </w:p>
    <w:p w:rsidR="004B49E2" w:rsidRPr="004B49E2" w:rsidRDefault="004B49E2" w:rsidP="004B49E2">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4B49E2">
        <w:rPr>
          <w:rFonts w:ascii="Times New Roman" w:eastAsia="Times New Roman" w:hAnsi="Times New Roman" w:cs="Times New Roman"/>
          <w:b/>
          <w:sz w:val="32"/>
          <w:szCs w:val="32"/>
          <w:lang w:eastAsia="en-IN"/>
        </w:rPr>
        <w:t>Ecology</w:t>
      </w:r>
    </w:p>
    <w:p w:rsidR="004B49E2" w:rsidRPr="004B49E2" w:rsidRDefault="004B49E2" w:rsidP="004B49E2">
      <w:pPr>
        <w:shd w:val="clear" w:color="auto" w:fill="FFFFFF"/>
        <w:spacing w:after="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Ecology describes the relations of organisms to one another and to their corresponding environment. Three major components studied in ecology are living organisms, the relationship and interactions with other organisms, and the relationships and interactions with the surrounding environment. Symbiotic relationships like rhizobium and legume in plant roots as well as the competition among </w:t>
      </w:r>
      <w:hyperlink r:id="rId6" w:history="1">
        <w:r w:rsidRPr="004B49E2">
          <w:rPr>
            <w:rFonts w:ascii="Times New Roman" w:eastAsia="Times New Roman" w:hAnsi="Times New Roman" w:cs="Times New Roman"/>
            <w:sz w:val="32"/>
            <w:szCs w:val="32"/>
            <w:bdr w:val="none" w:sz="0" w:space="0" w:color="auto" w:frame="1"/>
            <w:lang w:eastAsia="en-IN"/>
          </w:rPr>
          <w:t>herbivorous</w:t>
        </w:r>
      </w:hyperlink>
      <w:r w:rsidRPr="004B49E2">
        <w:rPr>
          <w:rFonts w:ascii="Times New Roman" w:eastAsia="Times New Roman" w:hAnsi="Times New Roman" w:cs="Times New Roman"/>
          <w:sz w:val="32"/>
          <w:szCs w:val="32"/>
          <w:lang w:eastAsia="en-IN"/>
        </w:rPr>
        <w:t xml:space="preserve"> animals for food are organisms-organism interactions. All animals and plants rely on various aspects of their environment in order to obtain food, nutrients, and water. The response of organisms to climate, soil, topography, atmosphere, and water availability are the other types of relationships of organisms to their living environment. For example, animals in cold environments have small ears but, animals in deserts have long ears since long ears help to cool the body by increasing the heat loss. Ecology maintains a close relationship with the disciplines of physiology, </w:t>
      </w:r>
      <w:r w:rsidRPr="00BD2407">
        <w:rPr>
          <w:rFonts w:ascii="Times New Roman" w:eastAsia="Times New Roman" w:hAnsi="Times New Roman" w:cs="Times New Roman"/>
          <w:sz w:val="32"/>
          <w:szCs w:val="32"/>
          <w:lang w:eastAsia="en-IN"/>
        </w:rPr>
        <w:t>behaviour</w:t>
      </w:r>
      <w:r w:rsidRPr="004B49E2">
        <w:rPr>
          <w:rFonts w:ascii="Times New Roman" w:eastAsia="Times New Roman" w:hAnsi="Times New Roman" w:cs="Times New Roman"/>
          <w:sz w:val="32"/>
          <w:szCs w:val="32"/>
          <w:lang w:eastAsia="en-IN"/>
        </w:rPr>
        <w:t xml:space="preserve">, </w:t>
      </w:r>
      <w:r w:rsidRPr="004B49E2">
        <w:rPr>
          <w:rFonts w:ascii="Times New Roman" w:eastAsia="Times New Roman" w:hAnsi="Times New Roman" w:cs="Times New Roman"/>
          <w:sz w:val="32"/>
          <w:szCs w:val="32"/>
          <w:lang w:eastAsia="en-IN"/>
        </w:rPr>
        <w:lastRenderedPageBreak/>
        <w:t>genetics, and evolution. The broader details studied during ecology includes:</w:t>
      </w:r>
    </w:p>
    <w:p w:rsidR="004B49E2" w:rsidRPr="004B49E2" w:rsidRDefault="004B49E2" w:rsidP="004B49E2">
      <w:pPr>
        <w:numPr>
          <w:ilvl w:val="0"/>
          <w:numId w:val="1"/>
        </w:numPr>
        <w:shd w:val="clear" w:color="auto" w:fill="FFFFFF"/>
        <w:spacing w:after="0"/>
        <w:ind w:left="45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Life processes, interactions, and adaptations of a specific species.</w:t>
      </w:r>
    </w:p>
    <w:p w:rsidR="004B49E2" w:rsidRPr="004B49E2" w:rsidRDefault="004B49E2" w:rsidP="004B49E2">
      <w:pPr>
        <w:numPr>
          <w:ilvl w:val="0"/>
          <w:numId w:val="1"/>
        </w:numPr>
        <w:shd w:val="clear" w:color="auto" w:fill="FFFFFF"/>
        <w:spacing w:after="0"/>
        <w:ind w:left="45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influence of environmental factors on the organisms in a population.</w:t>
      </w:r>
    </w:p>
    <w:p w:rsidR="004B49E2" w:rsidRPr="004B49E2" w:rsidRDefault="004B49E2" w:rsidP="004B49E2">
      <w:pPr>
        <w:numPr>
          <w:ilvl w:val="0"/>
          <w:numId w:val="1"/>
        </w:numPr>
        <w:shd w:val="clear" w:color="auto" w:fill="FFFFFF"/>
        <w:spacing w:after="0"/>
        <w:ind w:left="45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progress changes in the ecosystems.</w:t>
      </w:r>
    </w:p>
    <w:p w:rsidR="004B49E2" w:rsidRPr="004B49E2" w:rsidRDefault="004B49E2" w:rsidP="004B49E2">
      <w:pPr>
        <w:numPr>
          <w:ilvl w:val="0"/>
          <w:numId w:val="1"/>
        </w:numPr>
        <w:shd w:val="clear" w:color="auto" w:fill="FFFFFF"/>
        <w:spacing w:after="0"/>
        <w:ind w:left="45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distribution and abundance of organisms in the environment.</w:t>
      </w:r>
    </w:p>
    <w:p w:rsidR="00134FD0" w:rsidRPr="00BD2407" w:rsidRDefault="004B49E2" w:rsidP="004B49E2">
      <w:pPr>
        <w:numPr>
          <w:ilvl w:val="0"/>
          <w:numId w:val="1"/>
        </w:numPr>
        <w:shd w:val="clear" w:color="auto" w:fill="FFFFFF"/>
        <w:spacing w:after="0"/>
        <w:ind w:left="45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Biodiversity within an ecosystem.</w:t>
      </w:r>
    </w:p>
    <w:p w:rsidR="004B49E2" w:rsidRPr="00BD2407" w:rsidRDefault="004B49E2" w:rsidP="004B49E2">
      <w:pPr>
        <w:shd w:val="clear" w:color="auto" w:fill="FFFFFF"/>
        <w:spacing w:after="0"/>
        <w:ind w:left="450"/>
        <w:jc w:val="both"/>
        <w:textAlignment w:val="baseline"/>
        <w:rPr>
          <w:rFonts w:ascii="Times New Roman" w:eastAsia="Times New Roman" w:hAnsi="Times New Roman" w:cs="Times New Roman"/>
          <w:sz w:val="32"/>
          <w:szCs w:val="32"/>
          <w:lang w:eastAsia="en-IN"/>
        </w:rPr>
      </w:pPr>
    </w:p>
    <w:p w:rsidR="004B49E2" w:rsidRPr="004B49E2" w:rsidRDefault="004B49E2" w:rsidP="004B49E2">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4B49E2">
        <w:rPr>
          <w:rFonts w:ascii="Times New Roman" w:eastAsia="Times New Roman" w:hAnsi="Times New Roman" w:cs="Times New Roman"/>
          <w:b/>
          <w:sz w:val="32"/>
          <w:szCs w:val="32"/>
          <w:lang w:eastAsia="en-IN"/>
        </w:rPr>
        <w:t>Ecosystem</w:t>
      </w:r>
    </w:p>
    <w:p w:rsidR="004B49E2" w:rsidRPr="00BD2407" w:rsidRDefault="004B49E2" w:rsidP="004B49E2">
      <w:pPr>
        <w:shd w:val="clear" w:color="auto" w:fill="FFFFFF"/>
        <w:spacing w:after="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ecosystem comprises of all living organisms in an area or the community of organisms and non-living abiotic factors dealing with the community. An ecosystem is categorized into biotic and abiotic factors. All living organisms in the environment are identified as the biotic factor. Other non-living physical things which interact with the biotic factor are identified as the abiotic factor. Abiotic factors are climate, sunlight, soil, water, minerals, and other non-living matters. The biotic and abiotic factors are linked by two factors: the flow of energy through the ecosystem and the cycling of nutrients within the ecosystem.</w:t>
      </w:r>
    </w:p>
    <w:p w:rsidR="004B49E2" w:rsidRPr="00BD2407" w:rsidRDefault="004B49E2" w:rsidP="004B49E2">
      <w:pPr>
        <w:shd w:val="clear" w:color="auto" w:fill="FFFFFF"/>
        <w:spacing w:after="0"/>
        <w:jc w:val="both"/>
        <w:textAlignment w:val="baseline"/>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Sunlight is the fundamental energy of the majority of ecosystems. It is used by </w:t>
      </w:r>
      <w:hyperlink r:id="rId7" w:anchor="ab" w:history="1">
        <w:r w:rsidRPr="00BD2407">
          <w:rPr>
            <w:rFonts w:ascii="Times New Roman" w:eastAsia="Times New Roman" w:hAnsi="Times New Roman" w:cs="Times New Roman"/>
            <w:sz w:val="32"/>
            <w:szCs w:val="32"/>
            <w:bdr w:val="none" w:sz="0" w:space="0" w:color="auto" w:frame="1"/>
            <w:lang w:eastAsia="en-IN"/>
          </w:rPr>
          <w:t>autotrophs</w:t>
        </w:r>
      </w:hyperlink>
      <w:r w:rsidRPr="004B49E2">
        <w:rPr>
          <w:rFonts w:ascii="Times New Roman" w:eastAsia="Times New Roman" w:hAnsi="Times New Roman" w:cs="Times New Roman"/>
          <w:sz w:val="32"/>
          <w:szCs w:val="32"/>
          <w:lang w:eastAsia="en-IN"/>
        </w:rPr>
        <w:t> in the ecosystem to produce simple carbohydrates from carbon dioxide and water. Autotrophs are considered as primary producers in an ecosystem. Complex organic compounds like proteins, starch, and lipids are produced inside autotrophs. The </w:t>
      </w:r>
      <w:hyperlink r:id="rId8" w:anchor="cd" w:history="1">
        <w:r w:rsidRPr="00BD2407">
          <w:rPr>
            <w:rFonts w:ascii="Times New Roman" w:eastAsia="Times New Roman" w:hAnsi="Times New Roman" w:cs="Times New Roman"/>
            <w:sz w:val="32"/>
            <w:szCs w:val="32"/>
            <w:bdr w:val="none" w:sz="0" w:space="0" w:color="auto" w:frame="1"/>
            <w:lang w:eastAsia="en-IN"/>
          </w:rPr>
          <w:t>heterotrophs</w:t>
        </w:r>
      </w:hyperlink>
      <w:r w:rsidRPr="004B49E2">
        <w:rPr>
          <w:rFonts w:ascii="Times New Roman" w:eastAsia="Times New Roman" w:hAnsi="Times New Roman" w:cs="Times New Roman"/>
          <w:sz w:val="32"/>
          <w:szCs w:val="32"/>
          <w:lang w:eastAsia="en-IN"/>
        </w:rPr>
        <w:t xml:space="preserve"> in the ecosystem depend on the organic matter produced by the autotrophs. Heterotrophs are the consumers of the ecosystem. The movement of organic matter from primary producer level to the consumer level makes up a food chain. The final link of the food chain is a decomposer, comprised of microorganisms. The overlapping and interconnecting food </w:t>
      </w:r>
      <w:r w:rsidRPr="00BD2407">
        <w:rPr>
          <w:rFonts w:ascii="Times New Roman" w:eastAsia="Times New Roman" w:hAnsi="Times New Roman" w:cs="Times New Roman"/>
          <w:sz w:val="32"/>
          <w:szCs w:val="32"/>
          <w:lang w:eastAsia="en-IN"/>
        </w:rPr>
        <w:t>chains form</w:t>
      </w:r>
      <w:r w:rsidRPr="004B49E2">
        <w:rPr>
          <w:rFonts w:ascii="Times New Roman" w:eastAsia="Times New Roman" w:hAnsi="Times New Roman" w:cs="Times New Roman"/>
          <w:sz w:val="32"/>
          <w:szCs w:val="32"/>
          <w:lang w:eastAsia="en-IN"/>
        </w:rPr>
        <w:t xml:space="preserve"> the food web. </w:t>
      </w:r>
    </w:p>
    <w:p w:rsidR="004B49E2" w:rsidRPr="00BD2407" w:rsidRDefault="004B49E2" w:rsidP="004B49E2">
      <w:pPr>
        <w:shd w:val="clear" w:color="auto" w:fill="FFFFFF"/>
        <w:spacing w:after="0"/>
        <w:jc w:val="both"/>
        <w:textAlignment w:val="baseline"/>
        <w:rPr>
          <w:rFonts w:ascii="Times New Roman" w:eastAsia="Times New Roman" w:hAnsi="Times New Roman" w:cs="Times New Roman"/>
          <w:sz w:val="32"/>
          <w:szCs w:val="32"/>
          <w:lang w:eastAsia="en-IN"/>
        </w:rPr>
      </w:pPr>
    </w:p>
    <w:p w:rsidR="004B49E2" w:rsidRPr="00BD2407" w:rsidRDefault="004B49E2" w:rsidP="004B49E2">
      <w:pPr>
        <w:shd w:val="clear" w:color="auto" w:fill="FFFFFF"/>
        <w:spacing w:after="0"/>
        <w:jc w:val="both"/>
        <w:outlineLvl w:val="1"/>
        <w:rPr>
          <w:rFonts w:ascii="Times New Roman" w:eastAsia="Times New Roman" w:hAnsi="Times New Roman" w:cs="Times New Roman"/>
          <w:b/>
          <w:sz w:val="32"/>
          <w:szCs w:val="32"/>
          <w:lang w:eastAsia="en-IN"/>
        </w:rPr>
      </w:pPr>
      <w:r w:rsidRPr="004B49E2">
        <w:rPr>
          <w:rFonts w:ascii="Times New Roman" w:eastAsia="Times New Roman" w:hAnsi="Times New Roman" w:cs="Times New Roman"/>
          <w:b/>
          <w:sz w:val="32"/>
          <w:szCs w:val="32"/>
          <w:lang w:eastAsia="en-IN"/>
        </w:rPr>
        <w:lastRenderedPageBreak/>
        <w:t>Structure of the Ecosystem</w:t>
      </w:r>
    </w:p>
    <w:p w:rsidR="004B49E2" w:rsidRPr="004B49E2" w:rsidRDefault="004B49E2" w:rsidP="004B49E2">
      <w:pPr>
        <w:shd w:val="clear" w:color="auto" w:fill="FFFFFF"/>
        <w:spacing w:after="0"/>
        <w:jc w:val="both"/>
        <w:outlineLvl w:val="1"/>
        <w:rPr>
          <w:rFonts w:ascii="Times New Roman" w:eastAsia="Times New Roman" w:hAnsi="Times New Roman" w:cs="Times New Roman"/>
          <w:sz w:val="32"/>
          <w:szCs w:val="32"/>
          <w:lang w:eastAsia="en-IN"/>
        </w:rPr>
      </w:pP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structure of an ecosystem is characterised by the organisation of both biotic and abiotic components. This includes the distribution of energy in </w:t>
      </w:r>
      <w:hyperlink r:id="rId9" w:history="1">
        <w:r w:rsidRPr="004B49E2">
          <w:rPr>
            <w:rFonts w:ascii="Times New Roman" w:eastAsia="Times New Roman" w:hAnsi="Times New Roman" w:cs="Times New Roman"/>
            <w:b/>
            <w:bCs/>
            <w:sz w:val="32"/>
            <w:szCs w:val="32"/>
            <w:lang w:eastAsia="en-IN"/>
          </w:rPr>
          <w:t>our environment</w:t>
        </w:r>
      </w:hyperlink>
      <w:r w:rsidRPr="004B49E2">
        <w:rPr>
          <w:rFonts w:ascii="Times New Roman" w:eastAsia="Times New Roman" w:hAnsi="Times New Roman" w:cs="Times New Roman"/>
          <w:sz w:val="32"/>
          <w:szCs w:val="32"/>
          <w:lang w:eastAsia="en-IN"/>
        </w:rPr>
        <w:t>. It also includes the climatic conditions prevailing in that particular environment. </w:t>
      </w: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structure of an ecosystem can be split into two main components, namely: </w:t>
      </w:r>
    </w:p>
    <w:p w:rsidR="004B49E2" w:rsidRPr="004B49E2" w:rsidRDefault="004B49E2" w:rsidP="004B49E2">
      <w:pPr>
        <w:numPr>
          <w:ilvl w:val="0"/>
          <w:numId w:val="2"/>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Biotic Components</w:t>
      </w:r>
    </w:p>
    <w:p w:rsidR="004B49E2" w:rsidRPr="004B49E2" w:rsidRDefault="004B49E2" w:rsidP="004B49E2">
      <w:pPr>
        <w:numPr>
          <w:ilvl w:val="0"/>
          <w:numId w:val="2"/>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Abiotic Components</w:t>
      </w: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biotic and abiotic components are interrelated in an ecosystem. It is an open system where the energy and components can flow throughout the boundaries.</w:t>
      </w:r>
    </w:p>
    <w:p w:rsidR="004B49E2" w:rsidRPr="004B49E2" w:rsidRDefault="004B49E2" w:rsidP="004B49E2">
      <w:pPr>
        <w:shd w:val="clear" w:color="auto" w:fill="FFFFFF"/>
        <w:spacing w:after="0"/>
        <w:jc w:val="both"/>
        <w:textAlignment w:val="baseline"/>
        <w:rPr>
          <w:rFonts w:ascii="Times New Roman" w:eastAsia="Times New Roman" w:hAnsi="Times New Roman" w:cs="Times New Roman"/>
          <w:sz w:val="32"/>
          <w:szCs w:val="32"/>
          <w:lang w:eastAsia="en-IN"/>
        </w:rPr>
      </w:pPr>
    </w:p>
    <w:p w:rsidR="004B49E2" w:rsidRPr="004B49E2" w:rsidRDefault="004B49E2" w:rsidP="004B49E2">
      <w:pPr>
        <w:shd w:val="clear" w:color="auto" w:fill="FFFFFF"/>
        <w:spacing w:after="0"/>
        <w:jc w:val="both"/>
        <w:outlineLvl w:val="2"/>
        <w:rPr>
          <w:rFonts w:ascii="Times New Roman" w:eastAsia="Times New Roman" w:hAnsi="Times New Roman" w:cs="Times New Roman"/>
          <w:sz w:val="32"/>
          <w:szCs w:val="32"/>
          <w:u w:val="single"/>
          <w:lang w:eastAsia="en-IN"/>
        </w:rPr>
      </w:pPr>
      <w:r w:rsidRPr="004B49E2">
        <w:rPr>
          <w:rFonts w:ascii="Times New Roman" w:eastAsia="Times New Roman" w:hAnsi="Times New Roman" w:cs="Times New Roman"/>
          <w:sz w:val="32"/>
          <w:szCs w:val="32"/>
          <w:u w:val="single"/>
          <w:lang w:eastAsia="en-IN"/>
        </w:rPr>
        <w:t>Biotic Components</w:t>
      </w: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Biotic components refer to all life in an ecosystem.  Based on nutrition, biotic components can be categorised into autotrophs, heterotrophs and saprotrophs (or decomposers).</w:t>
      </w:r>
    </w:p>
    <w:p w:rsidR="004B49E2" w:rsidRPr="004B49E2" w:rsidRDefault="004B49E2" w:rsidP="004B49E2">
      <w:pPr>
        <w:numPr>
          <w:ilvl w:val="0"/>
          <w:numId w:val="3"/>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sz w:val="32"/>
          <w:szCs w:val="32"/>
          <w:lang w:eastAsia="en-IN"/>
        </w:rPr>
        <w:t>Producers </w:t>
      </w:r>
      <w:r w:rsidRPr="004B49E2">
        <w:rPr>
          <w:rFonts w:ascii="Times New Roman" w:eastAsia="Times New Roman" w:hAnsi="Times New Roman" w:cs="Times New Roman"/>
          <w:sz w:val="32"/>
          <w:szCs w:val="32"/>
          <w:lang w:eastAsia="en-IN"/>
        </w:rPr>
        <w:t>include all autotrophs such as plants. They are called autotrophs as they can produce food through the process of photosynthesis. Consequently, all other organisms higher up on the food chain rely on producers for food.</w:t>
      </w:r>
    </w:p>
    <w:p w:rsidR="004B49E2" w:rsidRPr="004B49E2" w:rsidRDefault="004B49E2" w:rsidP="004B49E2">
      <w:pPr>
        <w:numPr>
          <w:ilvl w:val="0"/>
          <w:numId w:val="3"/>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sz w:val="32"/>
          <w:szCs w:val="32"/>
          <w:lang w:eastAsia="en-IN"/>
        </w:rPr>
        <w:t>Consumers </w:t>
      </w:r>
      <w:r w:rsidRPr="004B49E2">
        <w:rPr>
          <w:rFonts w:ascii="Times New Roman" w:eastAsia="Times New Roman" w:hAnsi="Times New Roman" w:cs="Times New Roman"/>
          <w:sz w:val="32"/>
          <w:szCs w:val="32"/>
          <w:lang w:eastAsia="en-IN"/>
        </w:rPr>
        <w:t>or heterotrophs are organisms that depend on other organisms for food. Consumers are further classified into primary consumers, secondary consumers and tertiary consumers.</w:t>
      </w:r>
    </w:p>
    <w:p w:rsidR="004B49E2" w:rsidRPr="004B49E2" w:rsidRDefault="004B49E2" w:rsidP="004B49E2">
      <w:pPr>
        <w:numPr>
          <w:ilvl w:val="1"/>
          <w:numId w:val="4"/>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i/>
          <w:iCs/>
          <w:sz w:val="32"/>
          <w:szCs w:val="32"/>
          <w:lang w:eastAsia="en-IN"/>
        </w:rPr>
        <w:t>Primary consumers</w:t>
      </w:r>
      <w:r w:rsidRPr="004B49E2">
        <w:rPr>
          <w:rFonts w:ascii="Times New Roman" w:eastAsia="Times New Roman" w:hAnsi="Times New Roman" w:cs="Times New Roman"/>
          <w:sz w:val="32"/>
          <w:szCs w:val="32"/>
          <w:lang w:eastAsia="en-IN"/>
        </w:rPr>
        <w:t> are always herbivores that they rely on producers for food.</w:t>
      </w:r>
    </w:p>
    <w:p w:rsidR="004B49E2" w:rsidRPr="004B49E2" w:rsidRDefault="004B49E2" w:rsidP="004B49E2">
      <w:pPr>
        <w:numPr>
          <w:ilvl w:val="1"/>
          <w:numId w:val="4"/>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i/>
          <w:iCs/>
          <w:sz w:val="32"/>
          <w:szCs w:val="32"/>
          <w:lang w:eastAsia="en-IN"/>
        </w:rPr>
        <w:t>Secondary consumers</w:t>
      </w:r>
      <w:r w:rsidRPr="004B49E2">
        <w:rPr>
          <w:rFonts w:ascii="Times New Roman" w:eastAsia="Times New Roman" w:hAnsi="Times New Roman" w:cs="Times New Roman"/>
          <w:sz w:val="32"/>
          <w:szCs w:val="32"/>
          <w:lang w:eastAsia="en-IN"/>
        </w:rPr>
        <w:t> depend on primary consumers for energy. They can either be a carnivore or an omnivore.</w:t>
      </w:r>
    </w:p>
    <w:p w:rsidR="004B49E2" w:rsidRPr="004B49E2" w:rsidRDefault="004B49E2" w:rsidP="00BD2407">
      <w:pPr>
        <w:numPr>
          <w:ilvl w:val="1"/>
          <w:numId w:val="4"/>
        </w:numPr>
        <w:shd w:val="clear" w:color="auto" w:fill="FFFFFF"/>
        <w:spacing w:after="0"/>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i/>
          <w:iCs/>
          <w:sz w:val="32"/>
          <w:szCs w:val="32"/>
          <w:lang w:eastAsia="en-IN"/>
        </w:rPr>
        <w:t>Tertiary consumers</w:t>
      </w:r>
      <w:r w:rsidRPr="004B49E2">
        <w:rPr>
          <w:rFonts w:ascii="Times New Roman" w:eastAsia="Times New Roman" w:hAnsi="Times New Roman" w:cs="Times New Roman"/>
          <w:sz w:val="32"/>
          <w:szCs w:val="32"/>
          <w:lang w:eastAsia="en-IN"/>
        </w:rPr>
        <w:t xml:space="preserve"> are organisms that depend on secondary consumers for food.  Tertiary consumers can </w:t>
      </w:r>
      <w:r w:rsidRPr="004B49E2">
        <w:rPr>
          <w:rFonts w:ascii="Times New Roman" w:eastAsia="Times New Roman" w:hAnsi="Times New Roman" w:cs="Times New Roman"/>
          <w:sz w:val="32"/>
          <w:szCs w:val="32"/>
          <w:lang w:eastAsia="en-IN"/>
        </w:rPr>
        <w:lastRenderedPageBreak/>
        <w:t>also be an omnivore.</w:t>
      </w:r>
      <w:r w:rsidRPr="004B49E2">
        <w:rPr>
          <w:rFonts w:ascii="Times New Roman" w:eastAsia="Times New Roman" w:hAnsi="Times New Roman" w:cs="Times New Roman"/>
          <w:sz w:val="32"/>
          <w:szCs w:val="32"/>
          <w:lang w:eastAsia="en-IN"/>
        </w:rPr>
        <w:br/>
      </w:r>
    </w:p>
    <w:p w:rsidR="004B49E2" w:rsidRPr="004B49E2" w:rsidRDefault="004B49E2" w:rsidP="004B49E2">
      <w:pPr>
        <w:numPr>
          <w:ilvl w:val="1"/>
          <w:numId w:val="4"/>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i/>
          <w:iCs/>
          <w:sz w:val="32"/>
          <w:szCs w:val="32"/>
          <w:lang w:eastAsia="en-IN"/>
        </w:rPr>
        <w:t>Quaternary consumers </w:t>
      </w:r>
      <w:r w:rsidRPr="004B49E2">
        <w:rPr>
          <w:rFonts w:ascii="Times New Roman" w:eastAsia="Times New Roman" w:hAnsi="Times New Roman" w:cs="Times New Roman"/>
          <w:sz w:val="32"/>
          <w:szCs w:val="32"/>
          <w:lang w:eastAsia="en-IN"/>
        </w:rPr>
        <w:t>are present in some food chains. These organisms prey on tertiary consumers for energy. Furthermore, they are usually at the top of a food chain as they have no natural predators.</w:t>
      </w:r>
    </w:p>
    <w:p w:rsidR="004B49E2" w:rsidRPr="004B49E2" w:rsidRDefault="004B49E2" w:rsidP="004B49E2">
      <w:pPr>
        <w:numPr>
          <w:ilvl w:val="0"/>
          <w:numId w:val="4"/>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b/>
          <w:bCs/>
          <w:sz w:val="32"/>
          <w:szCs w:val="32"/>
          <w:lang w:eastAsia="en-IN"/>
        </w:rPr>
        <w:t>Decomposers </w:t>
      </w:r>
      <w:r w:rsidRPr="004B49E2">
        <w:rPr>
          <w:rFonts w:ascii="Times New Roman" w:eastAsia="Times New Roman" w:hAnsi="Times New Roman" w:cs="Times New Roman"/>
          <w:sz w:val="32"/>
          <w:szCs w:val="32"/>
          <w:lang w:eastAsia="en-IN"/>
        </w:rPr>
        <w:t>include saprophytes such as fungi and bacteria. They directly thrive on the dead and decaying organic matter.  Decomposers are essential for the ecosystem as they help in recycling nutrients to be reused by plants.</w:t>
      </w:r>
    </w:p>
    <w:p w:rsidR="00BD2407" w:rsidRDefault="00BD2407" w:rsidP="004B49E2">
      <w:pPr>
        <w:shd w:val="clear" w:color="auto" w:fill="FFFFFF"/>
        <w:spacing w:after="0"/>
        <w:jc w:val="both"/>
        <w:outlineLvl w:val="2"/>
        <w:rPr>
          <w:rFonts w:ascii="Times New Roman" w:eastAsia="Times New Roman" w:hAnsi="Times New Roman" w:cs="Times New Roman"/>
          <w:sz w:val="32"/>
          <w:szCs w:val="32"/>
          <w:u w:val="single"/>
          <w:lang w:eastAsia="en-IN"/>
        </w:rPr>
      </w:pPr>
    </w:p>
    <w:p w:rsidR="004B49E2" w:rsidRPr="004B49E2" w:rsidRDefault="004B49E2" w:rsidP="004B49E2">
      <w:pPr>
        <w:shd w:val="clear" w:color="auto" w:fill="FFFFFF"/>
        <w:spacing w:after="0"/>
        <w:jc w:val="both"/>
        <w:outlineLvl w:val="2"/>
        <w:rPr>
          <w:rFonts w:ascii="Times New Roman" w:eastAsia="Times New Roman" w:hAnsi="Times New Roman" w:cs="Times New Roman"/>
          <w:sz w:val="32"/>
          <w:szCs w:val="32"/>
          <w:u w:val="single"/>
          <w:lang w:eastAsia="en-IN"/>
        </w:rPr>
      </w:pPr>
      <w:r w:rsidRPr="004B49E2">
        <w:rPr>
          <w:rFonts w:ascii="Times New Roman" w:eastAsia="Times New Roman" w:hAnsi="Times New Roman" w:cs="Times New Roman"/>
          <w:sz w:val="32"/>
          <w:szCs w:val="32"/>
          <w:u w:val="single"/>
          <w:lang w:eastAsia="en-IN"/>
        </w:rPr>
        <w:t>Abiotic Components</w:t>
      </w: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Abiotic components are the non-living component of an ecosystem.  It includes air, water, soil, minerals, sunlight, temperature, nutrients, wind, altitude, turbidity, etc. </w:t>
      </w:r>
    </w:p>
    <w:p w:rsidR="004B49E2" w:rsidRPr="004B49E2" w:rsidRDefault="004B49E2" w:rsidP="004B49E2">
      <w:pPr>
        <w:shd w:val="clear" w:color="auto" w:fill="FFFFFF"/>
        <w:spacing w:before="300" w:after="150" w:line="240" w:lineRule="auto"/>
        <w:outlineLvl w:val="1"/>
        <w:rPr>
          <w:rFonts w:ascii="Times New Roman" w:eastAsia="Times New Roman" w:hAnsi="Times New Roman" w:cs="Times New Roman"/>
          <w:b/>
          <w:sz w:val="32"/>
          <w:szCs w:val="32"/>
          <w:lang w:eastAsia="en-IN"/>
        </w:rPr>
      </w:pPr>
      <w:r w:rsidRPr="004B49E2">
        <w:rPr>
          <w:rFonts w:ascii="Times New Roman" w:eastAsia="Times New Roman" w:hAnsi="Times New Roman" w:cs="Times New Roman"/>
          <w:b/>
          <w:sz w:val="32"/>
          <w:szCs w:val="32"/>
          <w:lang w:eastAsia="en-IN"/>
        </w:rPr>
        <w:t>Functions of Ecosystem</w:t>
      </w:r>
    </w:p>
    <w:p w:rsidR="004B49E2" w:rsidRPr="004B49E2" w:rsidRDefault="004B49E2" w:rsidP="004B49E2">
      <w:p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functions of the ecosystem are as follows:</w:t>
      </w:r>
    </w:p>
    <w:p w:rsidR="004B49E2" w:rsidRPr="004B49E2" w:rsidRDefault="004B49E2" w:rsidP="004B49E2">
      <w:pPr>
        <w:numPr>
          <w:ilvl w:val="1"/>
          <w:numId w:val="5"/>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It regulates the essential ecological processes, supports life systems and renders stability.</w:t>
      </w:r>
    </w:p>
    <w:p w:rsidR="004B49E2" w:rsidRPr="004B49E2" w:rsidRDefault="004B49E2" w:rsidP="004B49E2">
      <w:pPr>
        <w:numPr>
          <w:ilvl w:val="1"/>
          <w:numId w:val="5"/>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It is also responsible for the cycling of nutrients between biotic and abiotic components.</w:t>
      </w:r>
    </w:p>
    <w:p w:rsidR="004B49E2" w:rsidRPr="004B49E2" w:rsidRDefault="004B49E2" w:rsidP="004B49E2">
      <w:pPr>
        <w:numPr>
          <w:ilvl w:val="1"/>
          <w:numId w:val="5"/>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It maintains a balance among the various trophic levels in the ecosystem.</w:t>
      </w:r>
    </w:p>
    <w:p w:rsidR="004B49E2" w:rsidRPr="004B49E2" w:rsidRDefault="004B49E2" w:rsidP="004B49E2">
      <w:pPr>
        <w:numPr>
          <w:ilvl w:val="1"/>
          <w:numId w:val="5"/>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It cycles the minerals through the biosphere.</w:t>
      </w:r>
    </w:p>
    <w:p w:rsidR="004B49E2" w:rsidRPr="004B49E2" w:rsidRDefault="004B49E2" w:rsidP="004B49E2">
      <w:pPr>
        <w:numPr>
          <w:ilvl w:val="1"/>
          <w:numId w:val="5"/>
        </w:numPr>
        <w:shd w:val="clear" w:color="auto" w:fill="FFFFFF"/>
        <w:spacing w:after="0"/>
        <w:jc w:val="both"/>
        <w:rPr>
          <w:rFonts w:ascii="Times New Roman" w:eastAsia="Times New Roman" w:hAnsi="Times New Roman" w:cs="Times New Roman"/>
          <w:sz w:val="32"/>
          <w:szCs w:val="32"/>
          <w:lang w:eastAsia="en-IN"/>
        </w:rPr>
      </w:pPr>
      <w:r w:rsidRPr="004B49E2">
        <w:rPr>
          <w:rFonts w:ascii="Times New Roman" w:eastAsia="Times New Roman" w:hAnsi="Times New Roman" w:cs="Times New Roman"/>
          <w:sz w:val="32"/>
          <w:szCs w:val="32"/>
          <w:lang w:eastAsia="en-IN"/>
        </w:rPr>
        <w:t>The abiotic components help in the synthesis of organic components that involves the exchange of energy.</w:t>
      </w:r>
    </w:p>
    <w:p w:rsidR="004B49E2" w:rsidRPr="00BD2407" w:rsidRDefault="004B49E2">
      <w:pPr>
        <w:rPr>
          <w:sz w:val="32"/>
          <w:szCs w:val="32"/>
        </w:rPr>
      </w:pPr>
    </w:p>
    <w:sectPr w:rsidR="004B49E2" w:rsidRPr="00BD2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6B4"/>
    <w:multiLevelType w:val="multilevel"/>
    <w:tmpl w:val="EE445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8246C"/>
    <w:multiLevelType w:val="multilevel"/>
    <w:tmpl w:val="F2A2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97716"/>
    <w:multiLevelType w:val="multilevel"/>
    <w:tmpl w:val="A46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846A4"/>
    <w:multiLevelType w:val="multilevel"/>
    <w:tmpl w:val="98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E2"/>
    <w:rsid w:val="00134FD0"/>
    <w:rsid w:val="004B49E2"/>
    <w:rsid w:val="00A47E55"/>
    <w:rsid w:val="00BD24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4112">
      <w:bodyDiv w:val="1"/>
      <w:marLeft w:val="0"/>
      <w:marRight w:val="0"/>
      <w:marTop w:val="0"/>
      <w:marBottom w:val="0"/>
      <w:divBdr>
        <w:top w:val="none" w:sz="0" w:space="0" w:color="auto"/>
        <w:left w:val="none" w:sz="0" w:space="0" w:color="auto"/>
        <w:bottom w:val="none" w:sz="0" w:space="0" w:color="auto"/>
        <w:right w:val="none" w:sz="0" w:space="0" w:color="auto"/>
      </w:divBdr>
    </w:div>
    <w:div w:id="1232353024">
      <w:bodyDiv w:val="1"/>
      <w:marLeft w:val="0"/>
      <w:marRight w:val="0"/>
      <w:marTop w:val="0"/>
      <w:marBottom w:val="0"/>
      <w:divBdr>
        <w:top w:val="none" w:sz="0" w:space="0" w:color="auto"/>
        <w:left w:val="none" w:sz="0" w:space="0" w:color="auto"/>
        <w:bottom w:val="none" w:sz="0" w:space="0" w:color="auto"/>
        <w:right w:val="none" w:sz="0" w:space="0" w:color="auto"/>
      </w:divBdr>
      <w:divsChild>
        <w:div w:id="598221351">
          <w:marLeft w:val="0"/>
          <w:marRight w:val="0"/>
          <w:marTop w:val="0"/>
          <w:marBottom w:val="0"/>
          <w:divBdr>
            <w:top w:val="none" w:sz="0" w:space="0" w:color="auto"/>
            <w:left w:val="none" w:sz="0" w:space="0" w:color="auto"/>
            <w:bottom w:val="none" w:sz="0" w:space="0" w:color="auto"/>
            <w:right w:val="none" w:sz="0" w:space="0" w:color="auto"/>
          </w:divBdr>
        </w:div>
        <w:div w:id="426193802">
          <w:marLeft w:val="0"/>
          <w:marRight w:val="0"/>
          <w:marTop w:val="0"/>
          <w:marBottom w:val="0"/>
          <w:divBdr>
            <w:top w:val="none" w:sz="0" w:space="0" w:color="auto"/>
            <w:left w:val="none" w:sz="0" w:space="0" w:color="auto"/>
            <w:bottom w:val="none" w:sz="0" w:space="0" w:color="auto"/>
            <w:right w:val="none" w:sz="0" w:space="0" w:color="auto"/>
          </w:divBdr>
        </w:div>
      </w:divsChild>
    </w:div>
    <w:div w:id="1496142663">
      <w:bodyDiv w:val="1"/>
      <w:marLeft w:val="0"/>
      <w:marRight w:val="0"/>
      <w:marTop w:val="0"/>
      <w:marBottom w:val="0"/>
      <w:divBdr>
        <w:top w:val="none" w:sz="0" w:space="0" w:color="auto"/>
        <w:left w:val="none" w:sz="0" w:space="0" w:color="auto"/>
        <w:bottom w:val="none" w:sz="0" w:space="0" w:color="auto"/>
        <w:right w:val="none" w:sz="0" w:space="0" w:color="auto"/>
      </w:divBdr>
    </w:div>
    <w:div w:id="1506214808">
      <w:bodyDiv w:val="1"/>
      <w:marLeft w:val="0"/>
      <w:marRight w:val="0"/>
      <w:marTop w:val="0"/>
      <w:marBottom w:val="0"/>
      <w:divBdr>
        <w:top w:val="none" w:sz="0" w:space="0" w:color="auto"/>
        <w:left w:val="none" w:sz="0" w:space="0" w:color="auto"/>
        <w:bottom w:val="none" w:sz="0" w:space="0" w:color="auto"/>
        <w:right w:val="none" w:sz="0" w:space="0" w:color="auto"/>
      </w:divBdr>
      <w:divsChild>
        <w:div w:id="1987660991">
          <w:marLeft w:val="0"/>
          <w:marRight w:val="0"/>
          <w:marTop w:val="0"/>
          <w:marBottom w:val="0"/>
          <w:divBdr>
            <w:top w:val="none" w:sz="0" w:space="0" w:color="auto"/>
            <w:left w:val="none" w:sz="0" w:space="0" w:color="auto"/>
            <w:bottom w:val="none" w:sz="0" w:space="0" w:color="auto"/>
            <w:right w:val="none" w:sz="0" w:space="0" w:color="auto"/>
          </w:divBdr>
        </w:div>
      </w:divsChild>
    </w:div>
    <w:div w:id="2096397899">
      <w:bodyDiv w:val="1"/>
      <w:marLeft w:val="0"/>
      <w:marRight w:val="0"/>
      <w:marTop w:val="0"/>
      <w:marBottom w:val="0"/>
      <w:divBdr>
        <w:top w:val="none" w:sz="0" w:space="0" w:color="auto"/>
        <w:left w:val="none" w:sz="0" w:space="0" w:color="auto"/>
        <w:bottom w:val="none" w:sz="0" w:space="0" w:color="auto"/>
        <w:right w:val="none" w:sz="0" w:space="0" w:color="auto"/>
      </w:divBdr>
      <w:divsChild>
        <w:div w:id="102806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a.com/difference-between-autotrophs-and-heterotrophs/" TargetMode="External"/><Relationship Id="rId3" Type="http://schemas.microsoft.com/office/2007/relationships/stylesWithEffects" Target="stylesWithEffects.xml"/><Relationship Id="rId7" Type="http://schemas.openxmlformats.org/officeDocument/2006/relationships/hyperlink" Target="https://pediaa.com/difference-between-autotrophs-and-heterotro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iaa.com/difference-between-herbivores-carnivores-and-omnivo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yjus.com/biology/our-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2021-05-14T09:03:00Z</dcterms:created>
  <dcterms:modified xsi:type="dcterms:W3CDTF">2021-05-22T10:35:00Z</dcterms:modified>
</cp:coreProperties>
</file>